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16365" w14:textId="73DF258D" w:rsidR="00FE2723" w:rsidRDefault="00FE2723" w:rsidP="00AE4804">
      <w:pPr>
        <w:pStyle w:val="SchoolName"/>
        <w:tabs>
          <w:tab w:val="left" w:pos="11907"/>
        </w:tabs>
        <w:rPr>
          <w:b/>
        </w:rPr>
      </w:pPr>
      <w:r>
        <w:rPr>
          <w:noProof/>
        </w:rPr>
        <w:drawing>
          <wp:anchor distT="0" distB="0" distL="114300" distR="114300" simplePos="0" relativeHeight="251659264" behindDoc="1" locked="0" layoutInCell="1" allowOverlap="1" wp14:anchorId="2655D2B2" wp14:editId="72E79E55">
            <wp:simplePos x="0" y="0"/>
            <wp:positionH relativeFrom="margin">
              <wp:posOffset>6654800</wp:posOffset>
            </wp:positionH>
            <wp:positionV relativeFrom="paragraph">
              <wp:posOffset>316230</wp:posOffset>
            </wp:positionV>
            <wp:extent cx="1765300" cy="1867535"/>
            <wp:effectExtent l="0" t="0" r="6350" b="0"/>
            <wp:wrapTight wrapText="bothSides">
              <wp:wrapPolygon edited="0">
                <wp:start x="0" y="0"/>
                <wp:lineTo x="0" y="21372"/>
                <wp:lineTo x="21445" y="21372"/>
                <wp:lineTo x="21445" y="0"/>
                <wp:lineTo x="0" y="0"/>
              </wp:wrapPolygon>
            </wp:wrapTight>
            <wp:docPr id="59" name="Picture 59" descr="Farndon Primary School | Live Well Cheshir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ndon Primary School | Live Well Cheshire West"/>
                    <pic:cNvPicPr>
                      <a:picLocks noChangeAspect="1" noChangeArrowheads="1"/>
                    </pic:cNvPicPr>
                  </pic:nvPicPr>
                  <pic:blipFill rotWithShape="1">
                    <a:blip r:embed="rId11">
                      <a:extLst>
                        <a:ext uri="{28A0092B-C50C-407E-A947-70E740481C1C}">
                          <a14:useLocalDpi xmlns:a14="http://schemas.microsoft.com/office/drawing/2010/main" val="0"/>
                        </a:ext>
                      </a:extLst>
                    </a:blip>
                    <a:srcRect l="16175" t="5450" r="3376" b="10722"/>
                    <a:stretch/>
                  </pic:blipFill>
                  <pic:spPr bwMode="auto">
                    <a:xfrm>
                      <a:off x="0" y="0"/>
                      <a:ext cx="1765300" cy="1867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626685" w14:textId="40B827E4" w:rsidR="00AE4804" w:rsidRDefault="007B5807" w:rsidP="00AE4804">
      <w:pPr>
        <w:pStyle w:val="SchoolName"/>
        <w:tabs>
          <w:tab w:val="left" w:pos="11907"/>
        </w:tabs>
      </w:pPr>
      <w:r>
        <w:rPr>
          <w:b/>
        </w:rPr>
        <w:t>Farndon</w:t>
      </w:r>
      <w:r w:rsidRPr="0027033A">
        <w:rPr>
          <w:b/>
        </w:rPr>
        <w:t xml:space="preserve"> Primary School</w:t>
      </w:r>
      <w:r w:rsidR="00AE4804">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 xml:space="preserve">Decimals are introduced, as tenths in Year 3 and then as hundredths in Year 4. Children develop an understanding of decimals in terms of the relationship with fractions, with dividing by 10 and 100, </w:t>
            </w:r>
            <w:proofErr w:type="gramStart"/>
            <w:r>
              <w:rPr>
                <w:b w:val="0"/>
                <w:sz w:val="22"/>
                <w:szCs w:val="22"/>
              </w:rPr>
              <w:t>and also</w:t>
            </w:r>
            <w:proofErr w:type="gramEnd"/>
            <w:r>
              <w:rPr>
                <w:b w:val="0"/>
                <w:sz w:val="22"/>
                <w:szCs w:val="22"/>
              </w:rPr>
              <w:t xml:space="preserve">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w:t>
            </w:r>
            <w:proofErr w:type="gramStart"/>
            <w:r>
              <w:rPr>
                <w:rFonts w:ascii="Arial" w:hAnsi="Arial" w:cs="Arial"/>
              </w:rPr>
              <w:t>count up</w:t>
            </w:r>
            <w:proofErr w:type="gramEnd"/>
            <w:r>
              <w:rPr>
                <w:rFonts w:ascii="Arial" w:hAnsi="Arial" w:cs="Arial"/>
              </w:rPr>
              <w:t xml:space="preserve">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 xml:space="preserve">351 + 30 </w:t>
            </w:r>
            <w:proofErr w:type="gramStart"/>
            <w:r>
              <w:t>= ?</w:t>
            </w:r>
            <w:proofErr w:type="gramEnd"/>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50B4CDA8">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lastRenderedPageBreak/>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rPr>
              <w:lastRenderedPageBreak/>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rPr>
              <w:lastRenderedPageBreak/>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FADEAC8" w14:textId="203E3458" w:rsidR="00C91C5F" w:rsidRDefault="007733CE" w:rsidP="0027298E">
            <w:pPr>
              <w:rPr>
                <w:rFonts w:ascii="Arial" w:hAnsi="Arial" w:cs="Arial"/>
                <w:i/>
              </w:rPr>
            </w:pPr>
            <w:r>
              <w:rPr>
                <w:noProof/>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lastRenderedPageBreak/>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lastRenderedPageBreak/>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lastRenderedPageBreak/>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lastRenderedPageBreak/>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 xml:space="preserve">Use place value equipment to explore the effect of splitting a whole into two </w:t>
            </w:r>
            <w:proofErr w:type="gramStart"/>
            <w:r>
              <w:rPr>
                <w:rFonts w:ascii="Arial" w:hAnsi="Arial" w:cs="Arial"/>
              </w:rPr>
              <w:t>parts, and</w:t>
            </w:r>
            <w:proofErr w:type="gramEnd"/>
            <w:r>
              <w:rPr>
                <w:rFonts w:ascii="Arial" w:hAnsi="Arial" w:cs="Arial"/>
              </w:rPr>
              <w:t xml:space="preserve">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lastRenderedPageBreak/>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lastRenderedPageBreak/>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1030" cy="850767"/>
                          </a:xfrm>
                          <a:prstGeom prst="rect">
                            <a:avLst/>
                          </a:prstGeom>
                        </pic:spPr>
                      </pic:pic>
                    </a:graphicData>
                  </a:graphic>
                </wp:inline>
              </w:drawing>
            </w:r>
            <w:r>
              <w:rPr>
                <w:noProof/>
              </w:rPr>
              <w:t xml:space="preserve">            </w:t>
            </w:r>
            <w:r>
              <w:rPr>
                <w:noProof/>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rPr>
              <w:lastRenderedPageBreak/>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71545" cy="1063214"/>
                          </a:xfrm>
                          <a:prstGeom prst="rect">
                            <a:avLst/>
                          </a:prstGeom>
                        </pic:spPr>
                      </pic:pic>
                    </a:graphicData>
                  </a:graphic>
                </wp:inline>
              </w:drawing>
            </w:r>
            <w:r>
              <w:rPr>
                <w:noProof/>
              </w:rPr>
              <w:t xml:space="preserve"> </w:t>
            </w:r>
            <w:r>
              <w:rPr>
                <w:noProof/>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lastRenderedPageBreak/>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lastRenderedPageBreak/>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lastRenderedPageBreak/>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lastRenderedPageBreak/>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lastRenderedPageBreak/>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 xml:space="preserve">4 groups of 2 ones </w:t>
            </w:r>
            <w:proofErr w:type="gramStart"/>
            <w:r w:rsidRPr="00AE3C66">
              <w:rPr>
                <w:rFonts w:ascii="Arial" w:hAnsi="Arial" w:cs="Arial"/>
                <w:i/>
              </w:rPr>
              <w:t>is</w:t>
            </w:r>
            <w:proofErr w:type="gramEnd"/>
            <w:r w:rsidRPr="00AE3C66">
              <w:rPr>
                <w:rFonts w:ascii="Arial" w:hAnsi="Arial" w:cs="Arial"/>
                <w:i/>
              </w:rPr>
              <w:t xml:space="preserve"> 8 ones.</w:t>
            </w:r>
          </w:p>
          <w:p w14:paraId="1AE2F492" w14:textId="21A67ACC" w:rsidR="00AE3C66" w:rsidRPr="00AE3C66" w:rsidRDefault="00AE3C66" w:rsidP="00AE3C66">
            <w:pPr>
              <w:rPr>
                <w:rFonts w:ascii="Arial" w:hAnsi="Arial" w:cs="Arial"/>
                <w:i/>
              </w:rPr>
            </w:pPr>
            <w:r w:rsidRPr="00AE3C66">
              <w:rPr>
                <w:rFonts w:ascii="Arial" w:hAnsi="Arial" w:cs="Arial"/>
                <w:i/>
              </w:rPr>
              <w:t xml:space="preserve">4 groups of 2 tens </w:t>
            </w:r>
            <w:proofErr w:type="gramStart"/>
            <w:r w:rsidRPr="00AE3C66">
              <w:rPr>
                <w:rFonts w:ascii="Arial" w:hAnsi="Arial" w:cs="Arial"/>
                <w:i/>
              </w:rPr>
              <w:t>is</w:t>
            </w:r>
            <w:proofErr w:type="gramEnd"/>
            <w:r w:rsidRPr="00AE3C66">
              <w:rPr>
                <w:rFonts w:ascii="Arial" w:hAnsi="Arial" w:cs="Arial"/>
                <w:i/>
              </w:rPr>
              <w:t xml:space="preserve">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lastRenderedPageBreak/>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lastRenderedPageBreak/>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lastRenderedPageBreak/>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w:t>
            </w:r>
            <w:proofErr w:type="gramStart"/>
            <w:r>
              <w:rPr>
                <w:rFonts w:ascii="Arial" w:hAnsi="Arial" w:cs="Arial"/>
              </w:rPr>
              <w:t>and also</w:t>
            </w:r>
            <w:proofErr w:type="gramEnd"/>
            <w:r>
              <w:rPr>
                <w:rFonts w:ascii="Arial" w:hAnsi="Arial" w:cs="Arial"/>
              </w:rPr>
              <w:t xml:space="preserve">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lastRenderedPageBreak/>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w:t>
            </w:r>
            <w:proofErr w:type="gramStart"/>
            <w:r w:rsidR="001529A2">
              <w:rPr>
                <w:rFonts w:ascii="Arial" w:hAnsi="Arial" w:cs="Arial"/>
              </w:rPr>
              <w:t>form, but</w:t>
            </w:r>
            <w:proofErr w:type="gramEnd"/>
            <w:r w:rsidR="001529A2">
              <w:rPr>
                <w:rFonts w:ascii="Arial" w:hAnsi="Arial" w:cs="Arial"/>
              </w:rPr>
              <w:t xml:space="preserve">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lastRenderedPageBreak/>
              <w:t>23</w:t>
            </w:r>
            <w:r w:rsidR="002245A0">
              <w:t xml:space="preserve"> × </w:t>
            </w:r>
            <w:r>
              <w:t>5</w:t>
            </w:r>
            <w:r w:rsidR="00B341C8">
              <w:t xml:space="preserve"> </w:t>
            </w:r>
            <w:proofErr w:type="gramStart"/>
            <w:r w:rsidR="00B341C8">
              <w:t>= ?</w:t>
            </w:r>
            <w:proofErr w:type="gramEnd"/>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lastRenderedPageBreak/>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lastRenderedPageBreak/>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lastRenderedPageBreak/>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lastRenderedPageBreak/>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lastRenderedPageBreak/>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w:t>
            </w:r>
            <w:proofErr w:type="gramStart"/>
            <w:r w:rsidR="008E43DE">
              <w:rPr>
                <w:rFonts w:ascii="Arial" w:hAnsi="Arial" w:cs="Arial"/>
              </w:rPr>
              <w:t>particular divisions</w:t>
            </w:r>
            <w:proofErr w:type="gramEnd"/>
            <w:r w:rsidR="008E43DE">
              <w:rPr>
                <w:rFonts w:ascii="Arial" w:hAnsi="Arial" w:cs="Arial"/>
              </w:rPr>
              <w:t>.</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lastRenderedPageBreak/>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rPr>
              <w:lastRenderedPageBreak/>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07901" cy="716140"/>
                          </a:xfrm>
                          <a:prstGeom prst="rect">
                            <a:avLst/>
                          </a:prstGeom>
                        </pic:spPr>
                      </pic:pic>
                    </a:graphicData>
                  </a:graphic>
                </wp:inline>
              </w:drawing>
            </w:r>
            <w:r>
              <w:rPr>
                <w:noProof/>
              </w:rPr>
              <w:t xml:space="preserve">         </w:t>
            </w:r>
            <w:r>
              <w:rPr>
                <w:noProof/>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rPr>
              <w:lastRenderedPageBreak/>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51A13305" wp14:editId="724F4FA2">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lastRenderedPageBreak/>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lastRenderedPageBreak/>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lastRenderedPageBreak/>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lastRenderedPageBreak/>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lastRenderedPageBreak/>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lastRenderedPageBreak/>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 xml:space="preserve">142 ÷ 2 </w:t>
            </w:r>
            <w:proofErr w:type="gramStart"/>
            <w:r>
              <w:t>= ?</w:t>
            </w:r>
            <w:proofErr w:type="gramEnd"/>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3"/>
      <w:footerReference w:type="default" r:id="rId17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6891D" w14:textId="77777777" w:rsidR="003F53F3" w:rsidRDefault="003F53F3" w:rsidP="00150E53">
      <w:pPr>
        <w:spacing w:after="0" w:line="240" w:lineRule="auto"/>
      </w:pPr>
      <w:r>
        <w:separator/>
      </w:r>
    </w:p>
  </w:endnote>
  <w:endnote w:type="continuationSeparator" w:id="0">
    <w:p w14:paraId="154015E3" w14:textId="77777777" w:rsidR="003F53F3" w:rsidRDefault="003F53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71BC0AC1"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D78F8" w14:textId="77777777" w:rsidR="003F53F3" w:rsidRDefault="003F53F3" w:rsidP="00150E53">
      <w:pPr>
        <w:spacing w:after="0" w:line="240" w:lineRule="auto"/>
      </w:pPr>
      <w:r>
        <w:separator/>
      </w:r>
    </w:p>
  </w:footnote>
  <w:footnote w:type="continuationSeparator" w:id="0">
    <w:p w14:paraId="722916DA" w14:textId="77777777" w:rsidR="003F53F3" w:rsidRDefault="003F53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B5807"/>
    <w:rsid w:val="007C0B87"/>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2723"/>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jpeg"/><Relationship Id="rId138" Type="http://schemas.openxmlformats.org/officeDocument/2006/relationships/image" Target="media/image128.png"/><Relationship Id="rId159" Type="http://schemas.openxmlformats.org/officeDocument/2006/relationships/image" Target="media/image149.jpeg"/><Relationship Id="rId170" Type="http://schemas.openxmlformats.org/officeDocument/2006/relationships/image" Target="media/image160.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18.jpe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jpeg"/><Relationship Id="rId139" Type="http://schemas.openxmlformats.org/officeDocument/2006/relationships/image" Target="media/image129.png"/><Relationship Id="rId85" Type="http://schemas.openxmlformats.org/officeDocument/2006/relationships/image" Target="media/image75.jpeg"/><Relationship Id="rId150" Type="http://schemas.openxmlformats.org/officeDocument/2006/relationships/image" Target="media/image140.png"/><Relationship Id="rId171" Type="http://schemas.openxmlformats.org/officeDocument/2006/relationships/image" Target="media/image161.jpe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jpeg"/><Relationship Id="rId75" Type="http://schemas.openxmlformats.org/officeDocument/2006/relationships/image" Target="media/image65.png"/><Relationship Id="rId96" Type="http://schemas.openxmlformats.org/officeDocument/2006/relationships/image" Target="media/image86.jpeg"/><Relationship Id="rId140" Type="http://schemas.openxmlformats.org/officeDocument/2006/relationships/image" Target="media/image130.jpeg"/><Relationship Id="rId161" Type="http://schemas.openxmlformats.org/officeDocument/2006/relationships/image" Target="media/image151.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png"/><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fontTable" Target="fontTable.xml"/><Relationship Id="rId16" Type="http://schemas.openxmlformats.org/officeDocument/2006/relationships/image" Target="media/image6.jpeg"/><Relationship Id="rId37" Type="http://schemas.openxmlformats.org/officeDocument/2006/relationships/image" Target="media/image27.pn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jpeg"/><Relationship Id="rId165" Type="http://schemas.openxmlformats.org/officeDocument/2006/relationships/image" Target="media/image155.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png"/><Relationship Id="rId176" Type="http://schemas.openxmlformats.org/officeDocument/2006/relationships/theme" Target="theme/theme1.xml"/><Relationship Id="rId17" Type="http://schemas.openxmlformats.org/officeDocument/2006/relationships/image" Target="media/image7.jpe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jpeg"/><Relationship Id="rId145" Type="http://schemas.openxmlformats.org/officeDocument/2006/relationships/image" Target="media/image135.png"/><Relationship Id="rId166" Type="http://schemas.openxmlformats.org/officeDocument/2006/relationships/image" Target="media/image156.png"/></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9BB192E8-6FD8-450A-A3D6-DB2AC619E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4.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4205</Words>
  <Characters>23971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Lorna Cooper</cp:lastModifiedBy>
  <cp:revision>3</cp:revision>
  <cp:lastPrinted>2018-11-23T11:18:00Z</cp:lastPrinted>
  <dcterms:created xsi:type="dcterms:W3CDTF">2024-09-12T11:40:00Z</dcterms:created>
  <dcterms:modified xsi:type="dcterms:W3CDTF">2024-09-12T11:41:00Z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